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064B8" w14:textId="77777777" w:rsidR="00C458ED" w:rsidRPr="00E371B1" w:rsidRDefault="00C458ED" w:rsidP="0092693A">
      <w:pPr>
        <w:pBdr>
          <w:top w:val="single" w:sz="4" w:space="1" w:color="auto"/>
          <w:bottom w:val="single" w:sz="4" w:space="1" w:color="auto"/>
        </w:pBdr>
        <w:shd w:val="clear" w:color="auto" w:fill="262626" w:themeFill="text1" w:themeFillTint="D9"/>
        <w:jc w:val="center"/>
        <w:rPr>
          <w:b/>
          <w:smallCaps/>
        </w:rPr>
      </w:pPr>
      <w:r w:rsidRPr="00E371B1">
        <w:rPr>
          <w:b/>
          <w:smallCaps/>
        </w:rPr>
        <w:t>Instructions</w:t>
      </w:r>
    </w:p>
    <w:p w14:paraId="6104C554" w14:textId="77777777" w:rsidR="00AF4858" w:rsidRPr="00AF4858" w:rsidRDefault="0092693A" w:rsidP="00A15A8C">
      <w:pPr>
        <w:pBdr>
          <w:bottom w:val="single" w:sz="4" w:space="1" w:color="auto"/>
        </w:pBdr>
      </w:pPr>
      <w:r w:rsidRPr="00E371B1">
        <w:t>Please supply requested information in the blue-shaded areas and indicate any attachments that have been included.</w:t>
      </w:r>
      <w:r w:rsidR="00AF4858">
        <w:t xml:space="preserve">  </w:t>
      </w:r>
      <w:r w:rsidR="00E86145" w:rsidRPr="00AF4858">
        <w:t xml:space="preserve">Where appropriate, supporting documentation may be referenced by specific page and/or paragraph number(s). </w:t>
      </w:r>
    </w:p>
    <w:p w14:paraId="0F13033B" w14:textId="77777777" w:rsidR="00AF4858" w:rsidRPr="00AF4858" w:rsidRDefault="00AF4858" w:rsidP="00A15A8C">
      <w:pPr>
        <w:pBdr>
          <w:bottom w:val="single" w:sz="4" w:space="1" w:color="auto"/>
        </w:pBdr>
      </w:pPr>
    </w:p>
    <w:p w14:paraId="676FAE7F" w14:textId="77777777" w:rsidR="00AF4858" w:rsidRPr="009D764A" w:rsidRDefault="00E86145" w:rsidP="00AF4858">
      <w:pPr>
        <w:pBdr>
          <w:bottom w:val="single" w:sz="4" w:space="1" w:color="auto"/>
        </w:pBdr>
        <w:rPr>
          <w:b/>
          <w:bCs/>
        </w:rPr>
      </w:pPr>
      <w:r w:rsidRPr="009D764A">
        <w:rPr>
          <w:b/>
          <w:bCs/>
        </w:rPr>
        <w:t>If any of this response contains confidential information,</w:t>
      </w:r>
      <w:r w:rsidR="005E02CB" w:rsidRPr="009D764A">
        <w:rPr>
          <w:b/>
          <w:bCs/>
        </w:rPr>
        <w:t xml:space="preserve"> as defined by IC 5-14-3, provide a </w:t>
      </w:r>
      <w:r w:rsidR="00AF4858" w:rsidRPr="009D764A">
        <w:rPr>
          <w:b/>
          <w:bCs/>
        </w:rPr>
        <w:t>separate</w:t>
      </w:r>
      <w:r w:rsidR="005E02CB" w:rsidRPr="009D764A">
        <w:rPr>
          <w:b/>
          <w:bCs/>
        </w:rPr>
        <w:t xml:space="preserve"> redacted (for public release) version of this </w:t>
      </w:r>
      <w:r w:rsidR="00082C7C" w:rsidRPr="009D764A">
        <w:rPr>
          <w:b/>
          <w:bCs/>
        </w:rPr>
        <w:t xml:space="preserve">document.  </w:t>
      </w:r>
      <w:r w:rsidR="00AF4858" w:rsidRPr="009D764A">
        <w:rPr>
          <w:b/>
          <w:bCs/>
        </w:rPr>
        <w:t xml:space="preserve">Specify which statutory exception of APRA applies </w:t>
      </w:r>
      <w:r w:rsidR="00082C7C" w:rsidRPr="009D764A">
        <w:rPr>
          <w:b/>
          <w:bCs/>
        </w:rPr>
        <w:t>and p</w:t>
      </w:r>
      <w:r w:rsidR="00AF4858" w:rsidRPr="009D764A">
        <w:rPr>
          <w:b/>
          <w:bCs/>
        </w:rPr>
        <w:t>rovide a description explaining the manner in which the statutor</w:t>
      </w:r>
      <w:r w:rsidR="00082C7C" w:rsidRPr="009D764A">
        <w:rPr>
          <w:b/>
          <w:bCs/>
        </w:rPr>
        <w:t>y exception to the APRA applies</w:t>
      </w:r>
      <w:r w:rsidR="00AF4858" w:rsidRPr="009D764A">
        <w:rPr>
          <w:b/>
          <w:bCs/>
        </w:rPr>
        <w:t>.</w:t>
      </w:r>
    </w:p>
    <w:p w14:paraId="42862397" w14:textId="77777777" w:rsidR="0092693A" w:rsidRPr="00E371B1" w:rsidRDefault="0092693A" w:rsidP="00685FD0">
      <w:pPr>
        <w:rPr>
          <w:b/>
          <w:smallCaps/>
        </w:rPr>
      </w:pPr>
    </w:p>
    <w:p w14:paraId="2F102F73" w14:textId="1E43DA6D" w:rsidR="00CA57A4" w:rsidRPr="007654F7" w:rsidRDefault="00CA57A4" w:rsidP="00685FD0">
      <w:pPr>
        <w:rPr>
          <w:b/>
          <w:smallCaps/>
          <w:u w:val="single"/>
        </w:rPr>
      </w:pPr>
      <w:r w:rsidRPr="007654F7">
        <w:rPr>
          <w:b/>
          <w:smallCaps/>
          <w:u w:val="single"/>
        </w:rPr>
        <w:t>Respondent Name:</w:t>
      </w:r>
      <w:r w:rsidR="00B17199" w:rsidRPr="007654F7">
        <w:rPr>
          <w:b/>
          <w:smallCaps/>
        </w:rPr>
        <w:t xml:space="preserve"> </w:t>
      </w:r>
      <w:r w:rsidR="00E75454" w:rsidRPr="007654F7">
        <w:rPr>
          <w:b/>
          <w:smallCaps/>
        </w:rPr>
        <w:t xml:space="preserve"> </w:t>
      </w:r>
      <w:r w:rsidR="00757B11" w:rsidRPr="007654F7">
        <w:rPr>
          <w:b/>
        </w:rPr>
        <w:t>Donley Safety</w:t>
      </w:r>
    </w:p>
    <w:p w14:paraId="365C41CD" w14:textId="77777777" w:rsidR="00C43DF7" w:rsidRDefault="00C43DF7" w:rsidP="00685FD0"/>
    <w:p w14:paraId="0AEFF2EF" w14:textId="17D379A1" w:rsidR="00774C81" w:rsidRDefault="00774C81" w:rsidP="00774C81">
      <w:pPr>
        <w:spacing w:line="240" w:lineRule="auto"/>
        <w:rPr>
          <w:b/>
          <w:smallCaps/>
        </w:rPr>
      </w:pPr>
      <w:r w:rsidRPr="00774C81">
        <w:rPr>
          <w:b/>
          <w:smallCaps/>
        </w:rPr>
        <w:t>Bid List</w:t>
      </w:r>
    </w:p>
    <w:p w14:paraId="26EDE07E" w14:textId="77777777" w:rsidR="00774C81" w:rsidRPr="00774C81" w:rsidRDefault="00774C81" w:rsidP="00774C81">
      <w:pPr>
        <w:spacing w:line="240" w:lineRule="auto"/>
        <w:rPr>
          <w:b/>
          <w:smallCaps/>
        </w:rPr>
      </w:pPr>
    </w:p>
    <w:p w14:paraId="5794A7AD" w14:textId="21DE20DA" w:rsidR="001F43EF" w:rsidRDefault="001F43EF" w:rsidP="001975F2">
      <w:pPr>
        <w:pStyle w:val="ListParagraph"/>
        <w:numPr>
          <w:ilvl w:val="0"/>
          <w:numId w:val="1"/>
        </w:numPr>
        <w:rPr>
          <w:rFonts w:cs="Calibri"/>
          <w:szCs w:val="24"/>
        </w:rPr>
      </w:pPr>
      <w:r>
        <w:rPr>
          <w:rFonts w:cs="Calibri"/>
          <w:szCs w:val="24"/>
        </w:rPr>
        <w:t xml:space="preserve">The Bid List document submitted by Donley had unauthorized changes to the “Total” listed, which should have had a formula in that </w:t>
      </w:r>
      <w:r w:rsidR="003A3985">
        <w:rPr>
          <w:rFonts w:cs="Calibri"/>
          <w:szCs w:val="24"/>
        </w:rPr>
        <w:t xml:space="preserve">cell </w:t>
      </w:r>
      <w:r>
        <w:rPr>
          <w:rFonts w:cs="Calibri"/>
          <w:szCs w:val="24"/>
        </w:rPr>
        <w:t>(attached for reference).</w:t>
      </w:r>
      <w:r w:rsidR="003A3985">
        <w:rPr>
          <w:rFonts w:cs="Calibri"/>
          <w:szCs w:val="24"/>
        </w:rPr>
        <w:t xml:space="preserve">  </w:t>
      </w:r>
    </w:p>
    <w:p w14:paraId="1557C63C" w14:textId="77777777" w:rsidR="001F43EF" w:rsidRDefault="001F43EF" w:rsidP="001F43EF">
      <w:pPr>
        <w:pStyle w:val="ListParagraph"/>
        <w:rPr>
          <w:rFonts w:cs="Calibri"/>
          <w:szCs w:val="24"/>
        </w:rPr>
      </w:pPr>
    </w:p>
    <w:p w14:paraId="65E5C048" w14:textId="2DCFBB78" w:rsidR="00774C81" w:rsidRPr="001F43EF" w:rsidRDefault="00774C81" w:rsidP="001F43EF">
      <w:pPr>
        <w:pStyle w:val="ListParagraph"/>
        <w:rPr>
          <w:rFonts w:cs="Calibri"/>
          <w:szCs w:val="24"/>
        </w:rPr>
      </w:pPr>
      <w:r w:rsidRPr="001F43EF">
        <w:rPr>
          <w:rFonts w:cs="Calibri"/>
          <w:szCs w:val="24"/>
        </w:rPr>
        <w:t xml:space="preserve">Please confirm whether or not the total price entered on the Bid List document is the total cost for all of the following items listed (as listed in the Bid List Item Description and in the </w:t>
      </w:r>
      <w:r w:rsidRPr="001F43EF">
        <w:rPr>
          <w:rFonts w:eastAsia="Times New Roman"/>
        </w:rPr>
        <w:t>SCBA Equipment Specifications document) (see attached documents)</w:t>
      </w:r>
      <w:r w:rsidRPr="001F43EF">
        <w:rPr>
          <w:rFonts w:cs="Calibri"/>
          <w:szCs w:val="24"/>
        </w:rPr>
        <w:t>:</w:t>
      </w:r>
    </w:p>
    <w:p w14:paraId="3A0E8677" w14:textId="77777777" w:rsidR="00774C81" w:rsidRDefault="00774C81" w:rsidP="001975F2">
      <w:pPr>
        <w:pStyle w:val="ListParagraph"/>
        <w:numPr>
          <w:ilvl w:val="1"/>
          <w:numId w:val="1"/>
        </w:numPr>
        <w:rPr>
          <w:rFonts w:cs="Calibri"/>
          <w:szCs w:val="24"/>
        </w:rPr>
      </w:pPr>
      <w:r w:rsidRPr="0009515B">
        <w:rPr>
          <w:rFonts w:cs="Calibri"/>
          <w:szCs w:val="24"/>
        </w:rPr>
        <w:t xml:space="preserve">23 ea. </w:t>
      </w:r>
      <w:proofErr w:type="spellStart"/>
      <w:r w:rsidRPr="0009515B">
        <w:rPr>
          <w:rFonts w:cs="Calibri"/>
          <w:szCs w:val="24"/>
        </w:rPr>
        <w:t>Self Contained</w:t>
      </w:r>
      <w:proofErr w:type="spellEnd"/>
      <w:r w:rsidRPr="0009515B">
        <w:rPr>
          <w:rFonts w:cs="Calibri"/>
          <w:szCs w:val="24"/>
        </w:rPr>
        <w:t xml:space="preserve"> Breathing Apparatus (SCBA) Units, </w:t>
      </w:r>
    </w:p>
    <w:p w14:paraId="5A4943D1" w14:textId="77777777" w:rsidR="00774C81" w:rsidRDefault="00774C81" w:rsidP="001975F2">
      <w:pPr>
        <w:pStyle w:val="ListParagraph"/>
        <w:numPr>
          <w:ilvl w:val="1"/>
          <w:numId w:val="1"/>
        </w:numPr>
        <w:rPr>
          <w:rFonts w:cs="Calibri"/>
          <w:szCs w:val="24"/>
        </w:rPr>
      </w:pPr>
      <w:r w:rsidRPr="0009515B">
        <w:rPr>
          <w:rFonts w:cs="Calibri"/>
          <w:szCs w:val="24"/>
        </w:rPr>
        <w:t xml:space="preserve">46 ea. </w:t>
      </w:r>
      <w:proofErr w:type="gramStart"/>
      <w:r w:rsidRPr="0009515B">
        <w:rPr>
          <w:rFonts w:cs="Calibri"/>
          <w:szCs w:val="24"/>
        </w:rPr>
        <w:t>45 minute</w:t>
      </w:r>
      <w:proofErr w:type="gramEnd"/>
      <w:r w:rsidRPr="0009515B">
        <w:rPr>
          <w:rFonts w:cs="Calibri"/>
          <w:szCs w:val="24"/>
        </w:rPr>
        <w:t xml:space="preserve"> cylinders with quick connect fittings, </w:t>
      </w:r>
    </w:p>
    <w:p w14:paraId="47BB98CB" w14:textId="77777777" w:rsidR="00774C81" w:rsidRDefault="00774C81" w:rsidP="001975F2">
      <w:pPr>
        <w:pStyle w:val="ListParagraph"/>
        <w:numPr>
          <w:ilvl w:val="1"/>
          <w:numId w:val="1"/>
        </w:numPr>
        <w:rPr>
          <w:rFonts w:cs="Calibri"/>
          <w:szCs w:val="24"/>
        </w:rPr>
      </w:pPr>
      <w:r w:rsidRPr="0009515B">
        <w:rPr>
          <w:rFonts w:cs="Calibri"/>
          <w:szCs w:val="24"/>
        </w:rPr>
        <w:t xml:space="preserve">23 ea. Face Pieces with sizes to be determined, </w:t>
      </w:r>
    </w:p>
    <w:p w14:paraId="02E184DB" w14:textId="77777777" w:rsidR="00774C81" w:rsidRDefault="00774C81" w:rsidP="001975F2">
      <w:pPr>
        <w:pStyle w:val="ListParagraph"/>
        <w:numPr>
          <w:ilvl w:val="1"/>
          <w:numId w:val="1"/>
        </w:numPr>
        <w:rPr>
          <w:rFonts w:cs="Calibri"/>
          <w:szCs w:val="24"/>
        </w:rPr>
      </w:pPr>
      <w:r w:rsidRPr="0009515B">
        <w:rPr>
          <w:rFonts w:cs="Calibri"/>
          <w:szCs w:val="24"/>
        </w:rPr>
        <w:t>23 ea. Quick connect adapters for filling cylinders (</w:t>
      </w:r>
      <w:r>
        <w:rPr>
          <w:rFonts w:cs="Calibri"/>
          <w:szCs w:val="24"/>
        </w:rPr>
        <w:t>if</w:t>
      </w:r>
      <w:r w:rsidRPr="0009515B">
        <w:rPr>
          <w:rFonts w:cs="Calibri"/>
          <w:szCs w:val="24"/>
        </w:rPr>
        <w:t xml:space="preserve"> needed), </w:t>
      </w:r>
    </w:p>
    <w:p w14:paraId="20B2889F" w14:textId="77777777" w:rsidR="00774C81" w:rsidRDefault="00774C81" w:rsidP="001975F2">
      <w:pPr>
        <w:pStyle w:val="ListParagraph"/>
        <w:numPr>
          <w:ilvl w:val="1"/>
          <w:numId w:val="1"/>
        </w:numPr>
        <w:rPr>
          <w:rFonts w:cs="Calibri"/>
          <w:szCs w:val="24"/>
        </w:rPr>
      </w:pPr>
      <w:r w:rsidRPr="0009515B">
        <w:rPr>
          <w:rFonts w:cs="Calibri"/>
          <w:szCs w:val="24"/>
        </w:rPr>
        <w:t xml:space="preserve">23 ea. SCBA Storage bags capable of storing tow (2) bottles and the SCBA unit, </w:t>
      </w:r>
    </w:p>
    <w:p w14:paraId="7C30050A" w14:textId="77777777" w:rsidR="00774C81" w:rsidRDefault="00774C81" w:rsidP="001975F2">
      <w:pPr>
        <w:pStyle w:val="ListParagraph"/>
        <w:numPr>
          <w:ilvl w:val="1"/>
          <w:numId w:val="1"/>
        </w:numPr>
        <w:rPr>
          <w:rFonts w:cs="Calibri"/>
          <w:szCs w:val="24"/>
        </w:rPr>
      </w:pPr>
      <w:r w:rsidRPr="0009515B">
        <w:rPr>
          <w:rFonts w:cs="Calibri"/>
          <w:szCs w:val="24"/>
        </w:rPr>
        <w:t>23 ea. Spare rechargeable batteries (</w:t>
      </w:r>
      <w:r>
        <w:rPr>
          <w:rFonts w:cs="Calibri"/>
          <w:szCs w:val="24"/>
        </w:rPr>
        <w:t>if</w:t>
      </w:r>
      <w:r w:rsidRPr="0009515B">
        <w:rPr>
          <w:rFonts w:cs="Calibri"/>
          <w:szCs w:val="24"/>
        </w:rPr>
        <w:t xml:space="preserve"> needed),</w:t>
      </w:r>
    </w:p>
    <w:p w14:paraId="593E5A33" w14:textId="77777777" w:rsidR="00774C81" w:rsidRDefault="00774C81" w:rsidP="001975F2">
      <w:pPr>
        <w:pStyle w:val="ListParagraph"/>
        <w:numPr>
          <w:ilvl w:val="1"/>
          <w:numId w:val="1"/>
        </w:numPr>
        <w:rPr>
          <w:rFonts w:cs="Calibri"/>
          <w:szCs w:val="24"/>
        </w:rPr>
      </w:pPr>
      <w:r w:rsidRPr="0009515B">
        <w:rPr>
          <w:rFonts w:cs="Calibri"/>
          <w:szCs w:val="24"/>
        </w:rPr>
        <w:t>4 ea. Battery charging stations (</w:t>
      </w:r>
      <w:r>
        <w:rPr>
          <w:rFonts w:cs="Calibri"/>
          <w:szCs w:val="24"/>
        </w:rPr>
        <w:t>if</w:t>
      </w:r>
      <w:r w:rsidRPr="0009515B">
        <w:rPr>
          <w:rFonts w:cs="Calibri"/>
          <w:szCs w:val="24"/>
        </w:rPr>
        <w:t xml:space="preserve"> needed)</w:t>
      </w:r>
    </w:p>
    <w:p w14:paraId="48174340" w14:textId="77777777" w:rsidR="00774C81" w:rsidRDefault="00774C81" w:rsidP="001975F2">
      <w:pPr>
        <w:ind w:left="720"/>
        <w:rPr>
          <w:rFonts w:cs="Calibri"/>
          <w:szCs w:val="24"/>
        </w:rPr>
      </w:pPr>
      <w:r>
        <w:rPr>
          <w:rFonts w:cs="Calibri"/>
          <w:szCs w:val="24"/>
        </w:rPr>
        <w:t>“Unit Price” should be the total price for all of them items being requested.  The “Quantity” of 1 listed in the Bid List is for one set of everything that is needed (as listed in the Bid List Item Description and as listed above).  The price submitted via the Bid List document should be the total price for everything that the State is requesting.</w:t>
      </w:r>
    </w:p>
    <w:p w14:paraId="3F7BB73B" w14:textId="77777777" w:rsidR="00774C81" w:rsidRDefault="00774C81" w:rsidP="001975F2">
      <w:pPr>
        <w:ind w:left="720"/>
        <w:rPr>
          <w:rFonts w:cs="Calibri"/>
          <w:szCs w:val="24"/>
        </w:rPr>
      </w:pPr>
    </w:p>
    <w:p w14:paraId="08312921" w14:textId="57BEFEE1" w:rsidR="00774C81" w:rsidRPr="00237E7E" w:rsidRDefault="00774C81" w:rsidP="00774C81">
      <w:pPr>
        <w:ind w:left="720"/>
        <w:rPr>
          <w:rFonts w:cs="Calibri"/>
          <w:szCs w:val="24"/>
        </w:rPr>
      </w:pPr>
      <w:r>
        <w:rPr>
          <w:rFonts w:cs="Calibri"/>
          <w:szCs w:val="24"/>
        </w:rPr>
        <w:t xml:space="preserve">If the price listed in the </w:t>
      </w:r>
      <w:r w:rsidR="003A3985">
        <w:rPr>
          <w:rFonts w:cs="Calibri"/>
          <w:szCs w:val="24"/>
        </w:rPr>
        <w:t xml:space="preserve">CLARIFIED version of the Bid List (attached) </w:t>
      </w:r>
      <w:r>
        <w:rPr>
          <w:rFonts w:cs="Calibri"/>
          <w:szCs w:val="24"/>
        </w:rPr>
        <w:t xml:space="preserve">is not the correct total price, please update the document and submit it via email to </w:t>
      </w:r>
      <w:hyperlink r:id="rId7" w:history="1">
        <w:r w:rsidRPr="00586DE6">
          <w:rPr>
            <w:rStyle w:val="Hyperlink"/>
            <w:rFonts w:cs="Calibri"/>
            <w:szCs w:val="24"/>
          </w:rPr>
          <w:t>Achittenden@idoa.IN.gov</w:t>
        </w:r>
      </w:hyperlink>
      <w:r>
        <w:rPr>
          <w:rFonts w:cs="Calibri"/>
          <w:szCs w:val="24"/>
        </w:rPr>
        <w:t xml:space="preserve"> with this Clarifications document.</w:t>
      </w:r>
      <w:r w:rsidR="007E72D1">
        <w:rPr>
          <w:rFonts w:cs="Calibri"/>
          <w:szCs w:val="24"/>
        </w:rPr>
        <w:t xml:space="preserve">  Confirm in the blue box below that either the CLARIFIED version of </w:t>
      </w:r>
      <w:r w:rsidR="007E72D1">
        <w:rPr>
          <w:rFonts w:cs="Calibri"/>
          <w:szCs w:val="24"/>
        </w:rPr>
        <w:lastRenderedPageBreak/>
        <w:t>the document is correct or that you’ve updated the CLARIFIED Bid List document.  Additionally, please confirm that the pricing is for all items being requested.</w:t>
      </w:r>
    </w:p>
    <w:tbl>
      <w:tblPr>
        <w:tblStyle w:val="TableGrid"/>
        <w:tblW w:w="0" w:type="auto"/>
        <w:tblInd w:w="360" w:type="dxa"/>
        <w:tblLook w:val="04A0" w:firstRow="1" w:lastRow="0" w:firstColumn="1" w:lastColumn="0" w:noHBand="0" w:noVBand="1"/>
      </w:tblPr>
      <w:tblGrid>
        <w:gridCol w:w="14030"/>
      </w:tblGrid>
      <w:tr w:rsidR="00C43DF7" w14:paraId="78B4814D" w14:textId="77777777" w:rsidTr="005B4AA9">
        <w:tc>
          <w:tcPr>
            <w:tcW w:w="14390" w:type="dxa"/>
            <w:shd w:val="clear" w:color="auto" w:fill="D9E2F3" w:themeFill="accent5" w:themeFillTint="33"/>
          </w:tcPr>
          <w:p w14:paraId="2F700D21" w14:textId="55740692" w:rsidR="00C43DF7" w:rsidRDefault="00714D29" w:rsidP="00C43DF7">
            <w:proofErr w:type="gramStart"/>
            <w:r>
              <w:t>Yes</w:t>
            </w:r>
            <w:proofErr w:type="gramEnd"/>
            <w:r>
              <w:t xml:space="preserve"> pricing is for all items listed.</w:t>
            </w:r>
          </w:p>
        </w:tc>
      </w:tr>
    </w:tbl>
    <w:p w14:paraId="3FD170C4" w14:textId="77777777" w:rsidR="00C43DF7" w:rsidRDefault="00C43DF7" w:rsidP="00C43DF7">
      <w:pPr>
        <w:ind w:left="360"/>
      </w:pPr>
    </w:p>
    <w:p w14:paraId="21028018" w14:textId="77777777" w:rsidR="00774C81" w:rsidRDefault="00774C81" w:rsidP="00774C81">
      <w:pPr>
        <w:pStyle w:val="ListParagraph"/>
        <w:numPr>
          <w:ilvl w:val="0"/>
          <w:numId w:val="1"/>
        </w:numPr>
      </w:pPr>
      <w:r>
        <w:t>From the date that PO is received by your company, how long is the delivery lead time?</w:t>
      </w:r>
    </w:p>
    <w:tbl>
      <w:tblPr>
        <w:tblStyle w:val="TableGrid"/>
        <w:tblW w:w="0" w:type="auto"/>
        <w:tblInd w:w="360" w:type="dxa"/>
        <w:tblLook w:val="04A0" w:firstRow="1" w:lastRow="0" w:firstColumn="1" w:lastColumn="0" w:noHBand="0" w:noVBand="1"/>
      </w:tblPr>
      <w:tblGrid>
        <w:gridCol w:w="14030"/>
      </w:tblGrid>
      <w:tr w:rsidR="005B4AA9" w14:paraId="6864EB52" w14:textId="77777777" w:rsidTr="00311665">
        <w:tc>
          <w:tcPr>
            <w:tcW w:w="14390" w:type="dxa"/>
            <w:shd w:val="clear" w:color="auto" w:fill="D9E2F3" w:themeFill="accent5" w:themeFillTint="33"/>
          </w:tcPr>
          <w:p w14:paraId="09359A16" w14:textId="71ECA0A8" w:rsidR="005B4AA9" w:rsidRDefault="00714D29" w:rsidP="00311665">
            <w:r>
              <w:t xml:space="preserve">90-120 days from time of order. </w:t>
            </w:r>
          </w:p>
        </w:tc>
      </w:tr>
    </w:tbl>
    <w:p w14:paraId="02A4A4E0" w14:textId="77777777" w:rsidR="005B4AA9" w:rsidRDefault="005B4AA9" w:rsidP="005B4AA9">
      <w:pPr>
        <w:pStyle w:val="ListParagraph"/>
      </w:pPr>
    </w:p>
    <w:p w14:paraId="0155D110" w14:textId="77777777" w:rsidR="00C43DF7" w:rsidRDefault="00C43DF7" w:rsidP="00685FD0"/>
    <w:p w14:paraId="60BD964C" w14:textId="695B59AF" w:rsidR="00774C81" w:rsidRDefault="00774C81" w:rsidP="00774C81">
      <w:pPr>
        <w:spacing w:line="240" w:lineRule="auto"/>
        <w:rPr>
          <w:rFonts w:cs="Calibri"/>
          <w:b/>
          <w:smallCaps/>
          <w:szCs w:val="24"/>
        </w:rPr>
      </w:pPr>
      <w:r w:rsidRPr="00A55963">
        <w:rPr>
          <w:b/>
          <w:smallCaps/>
        </w:rPr>
        <w:t xml:space="preserve">Attached Quote (provided by </w:t>
      </w:r>
      <w:r>
        <w:rPr>
          <w:b/>
          <w:smallCaps/>
        </w:rPr>
        <w:t>Donley Safety</w:t>
      </w:r>
      <w:r w:rsidRPr="00A55963">
        <w:rPr>
          <w:b/>
          <w:smallCaps/>
        </w:rPr>
        <w:t>)</w:t>
      </w:r>
      <w:r>
        <w:rPr>
          <w:b/>
          <w:smallCaps/>
        </w:rPr>
        <w:t xml:space="preserve"> </w:t>
      </w:r>
      <w:r w:rsidRPr="00A55963">
        <w:rPr>
          <w:b/>
          <w:smallCaps/>
        </w:rPr>
        <w:t>(</w:t>
      </w:r>
      <w:r w:rsidRPr="00A55963">
        <w:rPr>
          <w:rFonts w:cs="Calibri"/>
          <w:b/>
          <w:smallCaps/>
          <w:szCs w:val="24"/>
        </w:rPr>
        <w:t xml:space="preserve">Document Name:  </w:t>
      </w:r>
      <w:r w:rsidR="00CB2D6B" w:rsidRPr="00CB2D6B">
        <w:rPr>
          <w:rFonts w:cs="Calibri"/>
          <w:b/>
          <w:smallCaps/>
          <w:szCs w:val="24"/>
        </w:rPr>
        <w:t>Fire Marshall SCBA BID 385-22-70933</w:t>
      </w:r>
      <w:r w:rsidRPr="00A55963">
        <w:rPr>
          <w:rFonts w:cs="Calibri"/>
          <w:b/>
          <w:smallCaps/>
          <w:szCs w:val="24"/>
        </w:rPr>
        <w:t>)</w:t>
      </w:r>
    </w:p>
    <w:p w14:paraId="4CB89875" w14:textId="77777777" w:rsidR="00774C81" w:rsidRPr="00C43DF7" w:rsidRDefault="00774C81" w:rsidP="00C43DF7">
      <w:pPr>
        <w:spacing w:line="240" w:lineRule="auto"/>
        <w:rPr>
          <w:b/>
          <w:smallCaps/>
          <w:color w:val="FF0000"/>
        </w:rPr>
      </w:pPr>
    </w:p>
    <w:p w14:paraId="035FD469" w14:textId="37B4545C" w:rsidR="005B4AA9" w:rsidRDefault="008D7426" w:rsidP="005B4AA9">
      <w:pPr>
        <w:pStyle w:val="ListParagraph"/>
        <w:numPr>
          <w:ilvl w:val="0"/>
          <w:numId w:val="1"/>
        </w:numPr>
      </w:pPr>
      <w:r>
        <w:t>Does the first line item listed (G1 SCBA) include the battery?</w:t>
      </w:r>
    </w:p>
    <w:tbl>
      <w:tblPr>
        <w:tblStyle w:val="TableGrid"/>
        <w:tblW w:w="0" w:type="auto"/>
        <w:tblInd w:w="360" w:type="dxa"/>
        <w:tblLook w:val="04A0" w:firstRow="1" w:lastRow="0" w:firstColumn="1" w:lastColumn="0" w:noHBand="0" w:noVBand="1"/>
      </w:tblPr>
      <w:tblGrid>
        <w:gridCol w:w="14030"/>
      </w:tblGrid>
      <w:tr w:rsidR="005B4AA9" w14:paraId="3E66CFED" w14:textId="77777777" w:rsidTr="00311665">
        <w:tc>
          <w:tcPr>
            <w:tcW w:w="14390" w:type="dxa"/>
            <w:shd w:val="clear" w:color="auto" w:fill="D9E2F3" w:themeFill="accent5" w:themeFillTint="33"/>
          </w:tcPr>
          <w:p w14:paraId="0E64719A" w14:textId="34277650" w:rsidR="005B4AA9" w:rsidRDefault="00714D29" w:rsidP="00311665">
            <w:proofErr w:type="gramStart"/>
            <w:r>
              <w:t>Yes</w:t>
            </w:r>
            <w:proofErr w:type="gramEnd"/>
            <w:r>
              <w:t xml:space="preserve"> battery is included for each SCBA. </w:t>
            </w:r>
          </w:p>
        </w:tc>
      </w:tr>
    </w:tbl>
    <w:p w14:paraId="09438CAB" w14:textId="77777777" w:rsidR="005B4AA9" w:rsidRDefault="005B4AA9" w:rsidP="005B4AA9">
      <w:pPr>
        <w:pStyle w:val="ListParagraph"/>
      </w:pPr>
    </w:p>
    <w:p w14:paraId="7F78403A" w14:textId="4B5FC84A" w:rsidR="005B4AA9" w:rsidRDefault="00A9381B" w:rsidP="005B4AA9">
      <w:pPr>
        <w:pStyle w:val="ListParagraph"/>
        <w:numPr>
          <w:ilvl w:val="0"/>
          <w:numId w:val="1"/>
        </w:numPr>
      </w:pPr>
      <w:r>
        <w:t>Per the SCBA Equipment Specifications document posted with the quote</w:t>
      </w:r>
      <w:r w:rsidR="007654F7">
        <w:t>, the vendor is to provide fit testing and sizing.</w:t>
      </w:r>
      <w:r w:rsidR="00901A5C">
        <w:t xml:space="preserve"> </w:t>
      </w:r>
      <w:r w:rsidR="007654F7">
        <w:t xml:space="preserve"> </w:t>
      </w:r>
      <w:r w:rsidR="008D7426">
        <w:t>The type of fit testing that Donley intends to provide was not delineated in its quote.  What kind of fit testing would be provided – quantitative or qualitative?</w:t>
      </w:r>
    </w:p>
    <w:tbl>
      <w:tblPr>
        <w:tblStyle w:val="TableGrid"/>
        <w:tblW w:w="0" w:type="auto"/>
        <w:tblInd w:w="360" w:type="dxa"/>
        <w:tblLook w:val="04A0" w:firstRow="1" w:lastRow="0" w:firstColumn="1" w:lastColumn="0" w:noHBand="0" w:noVBand="1"/>
      </w:tblPr>
      <w:tblGrid>
        <w:gridCol w:w="14030"/>
      </w:tblGrid>
      <w:tr w:rsidR="005B4AA9" w14:paraId="478CB4BB" w14:textId="77777777" w:rsidTr="00311665">
        <w:tc>
          <w:tcPr>
            <w:tcW w:w="14390" w:type="dxa"/>
            <w:shd w:val="clear" w:color="auto" w:fill="D9E2F3" w:themeFill="accent5" w:themeFillTint="33"/>
          </w:tcPr>
          <w:p w14:paraId="4344F58B" w14:textId="752B9BC1" w:rsidR="005B4AA9" w:rsidRDefault="00714D29" w:rsidP="00311665">
            <w:r>
              <w:t xml:space="preserve">Quantitative testing will be provided. </w:t>
            </w:r>
          </w:p>
        </w:tc>
      </w:tr>
    </w:tbl>
    <w:p w14:paraId="7BFE3E99" w14:textId="77777777" w:rsidR="005B4AA9" w:rsidRDefault="005B4AA9" w:rsidP="005B4AA9"/>
    <w:p w14:paraId="3699BFFE" w14:textId="709F3672" w:rsidR="00CB2D6B" w:rsidRDefault="00CB2D6B" w:rsidP="00CB2D6B">
      <w:pPr>
        <w:spacing w:line="240" w:lineRule="auto"/>
        <w:rPr>
          <w:rFonts w:cs="Calibri"/>
          <w:b/>
          <w:smallCaps/>
          <w:szCs w:val="24"/>
        </w:rPr>
      </w:pPr>
      <w:r>
        <w:rPr>
          <w:b/>
          <w:smallCaps/>
        </w:rPr>
        <w:t>IEI Form</w:t>
      </w:r>
    </w:p>
    <w:p w14:paraId="4367324A" w14:textId="77777777" w:rsidR="00CB2D6B" w:rsidRPr="00C43DF7" w:rsidRDefault="00CB2D6B" w:rsidP="00CB2D6B">
      <w:pPr>
        <w:spacing w:line="240" w:lineRule="auto"/>
        <w:rPr>
          <w:b/>
          <w:smallCaps/>
          <w:color w:val="FF0000"/>
        </w:rPr>
      </w:pPr>
    </w:p>
    <w:p w14:paraId="69011181" w14:textId="29C268EB" w:rsidR="00CB2D6B" w:rsidRDefault="007E1AB9" w:rsidP="00CB2D6B">
      <w:pPr>
        <w:pStyle w:val="ListParagraph"/>
        <w:numPr>
          <w:ilvl w:val="0"/>
          <w:numId w:val="1"/>
        </w:numPr>
      </w:pPr>
      <w:r>
        <w:t xml:space="preserve">A signature is required on the Indiana Economic Impact (IEI) form.  Please sign the </w:t>
      </w:r>
      <w:r w:rsidR="00901A5C">
        <w:t xml:space="preserve">attached </w:t>
      </w:r>
      <w:r>
        <w:t xml:space="preserve">form </w:t>
      </w:r>
      <w:r>
        <w:rPr>
          <w:rFonts w:cs="Calibri"/>
          <w:szCs w:val="24"/>
        </w:rPr>
        <w:t xml:space="preserve">and submit it via email to </w:t>
      </w:r>
      <w:hyperlink r:id="rId8" w:history="1">
        <w:r w:rsidRPr="00586DE6">
          <w:rPr>
            <w:rStyle w:val="Hyperlink"/>
            <w:rFonts w:cs="Calibri"/>
            <w:szCs w:val="24"/>
          </w:rPr>
          <w:t>Achittenden@idoa.IN.gov</w:t>
        </w:r>
      </w:hyperlink>
      <w:r>
        <w:rPr>
          <w:rFonts w:cs="Calibri"/>
          <w:szCs w:val="24"/>
        </w:rPr>
        <w:t xml:space="preserve"> with this Clarifications document</w:t>
      </w:r>
      <w:r w:rsidR="003D50C7">
        <w:rPr>
          <w:rFonts w:cs="Calibri"/>
          <w:szCs w:val="24"/>
        </w:rPr>
        <w:t xml:space="preserve"> (</w:t>
      </w:r>
      <w:r w:rsidR="00901A5C">
        <w:rPr>
          <w:rFonts w:cs="Calibri"/>
          <w:szCs w:val="24"/>
        </w:rPr>
        <w:t xml:space="preserve">Excel or </w:t>
      </w:r>
      <w:r w:rsidR="003D50C7">
        <w:rPr>
          <w:rFonts w:cs="Calibri"/>
          <w:szCs w:val="24"/>
        </w:rPr>
        <w:t>PDF is acceptable for signed</w:t>
      </w:r>
      <w:r w:rsidR="00901A5C">
        <w:rPr>
          <w:rFonts w:cs="Calibri"/>
          <w:szCs w:val="24"/>
        </w:rPr>
        <w:t xml:space="preserve"> copy</w:t>
      </w:r>
      <w:r w:rsidR="003D50C7">
        <w:rPr>
          <w:rFonts w:cs="Calibri"/>
          <w:szCs w:val="24"/>
        </w:rPr>
        <w:t>)</w:t>
      </w:r>
      <w:r>
        <w:rPr>
          <w:rFonts w:cs="Calibri"/>
          <w:szCs w:val="24"/>
        </w:rPr>
        <w:t>.  Confirm in the blue box below that</w:t>
      </w:r>
      <w:r w:rsidR="00901A5C">
        <w:rPr>
          <w:rFonts w:cs="Calibri"/>
          <w:szCs w:val="24"/>
        </w:rPr>
        <w:t xml:space="preserve"> the document has been signed.</w:t>
      </w:r>
    </w:p>
    <w:tbl>
      <w:tblPr>
        <w:tblStyle w:val="TableGrid"/>
        <w:tblW w:w="0" w:type="auto"/>
        <w:tblInd w:w="360" w:type="dxa"/>
        <w:tblLook w:val="04A0" w:firstRow="1" w:lastRow="0" w:firstColumn="1" w:lastColumn="0" w:noHBand="0" w:noVBand="1"/>
      </w:tblPr>
      <w:tblGrid>
        <w:gridCol w:w="14030"/>
      </w:tblGrid>
      <w:tr w:rsidR="00CB2D6B" w14:paraId="299F3C94" w14:textId="77777777" w:rsidTr="001975F2">
        <w:tc>
          <w:tcPr>
            <w:tcW w:w="14390" w:type="dxa"/>
            <w:shd w:val="clear" w:color="auto" w:fill="D9E2F3" w:themeFill="accent5" w:themeFillTint="33"/>
          </w:tcPr>
          <w:p w14:paraId="69096CC9" w14:textId="2D4DF304" w:rsidR="00CB2D6B" w:rsidRDefault="00714D29" w:rsidP="001975F2">
            <w:r>
              <w:t xml:space="preserve">Signature is included in documents. </w:t>
            </w:r>
          </w:p>
        </w:tc>
      </w:tr>
    </w:tbl>
    <w:p w14:paraId="3B3E600A" w14:textId="77777777" w:rsidR="00CB2D6B" w:rsidRDefault="00CB2D6B" w:rsidP="00CB2D6B"/>
    <w:p w14:paraId="62F741B6" w14:textId="48B3DAEC" w:rsidR="00CB2D6B" w:rsidRDefault="00CB2D6B" w:rsidP="00CB2D6B">
      <w:pPr>
        <w:spacing w:line="240" w:lineRule="auto"/>
        <w:rPr>
          <w:rFonts w:cs="Calibri"/>
          <w:b/>
          <w:smallCaps/>
          <w:szCs w:val="24"/>
        </w:rPr>
      </w:pPr>
      <w:r>
        <w:rPr>
          <w:b/>
          <w:smallCaps/>
        </w:rPr>
        <w:t>Bid Package</w:t>
      </w:r>
    </w:p>
    <w:p w14:paraId="42A0DA67" w14:textId="77777777" w:rsidR="00CB2D6B" w:rsidRPr="00C43DF7" w:rsidRDefault="00CB2D6B" w:rsidP="00CB2D6B">
      <w:pPr>
        <w:spacing w:line="240" w:lineRule="auto"/>
        <w:rPr>
          <w:b/>
          <w:smallCaps/>
          <w:color w:val="FF0000"/>
        </w:rPr>
      </w:pPr>
    </w:p>
    <w:p w14:paraId="2FE781DA" w14:textId="14FEA310" w:rsidR="00CB2D6B" w:rsidRDefault="00CB2D6B" w:rsidP="00CB2D6B">
      <w:pPr>
        <w:pStyle w:val="ListParagraph"/>
        <w:numPr>
          <w:ilvl w:val="0"/>
          <w:numId w:val="1"/>
        </w:numPr>
      </w:pPr>
      <w:r>
        <w:t>Under Claiming Purchasing Preferences (pg. 7), Donley checked “Yes” to question # 2, claiming the Indiana Business Preference</w:t>
      </w:r>
      <w:r w:rsidR="00E905B6">
        <w:t xml:space="preserve"> (IBP)</w:t>
      </w:r>
      <w:r>
        <w:t xml:space="preserve"> (also called Buy Indiana).  Donley does not show up on the State’s website as a </w:t>
      </w:r>
      <w:r w:rsidR="00804FA6">
        <w:t>certified supplier.  Please provide a copy of your confirmation email, showing your company to be certified with the State of Indiana, and confirm in the blue box below that you’re submitting the IBP/Buy Indiana confirmation email with your response to</w:t>
      </w:r>
      <w:r w:rsidR="00E905B6">
        <w:t xml:space="preserve"> this Clarification document.</w:t>
      </w:r>
    </w:p>
    <w:tbl>
      <w:tblPr>
        <w:tblStyle w:val="TableGrid"/>
        <w:tblW w:w="0" w:type="auto"/>
        <w:tblInd w:w="360" w:type="dxa"/>
        <w:tblLook w:val="04A0" w:firstRow="1" w:lastRow="0" w:firstColumn="1" w:lastColumn="0" w:noHBand="0" w:noVBand="1"/>
      </w:tblPr>
      <w:tblGrid>
        <w:gridCol w:w="14030"/>
      </w:tblGrid>
      <w:tr w:rsidR="00CB2D6B" w14:paraId="01067414" w14:textId="77777777" w:rsidTr="001975F2">
        <w:tc>
          <w:tcPr>
            <w:tcW w:w="14390" w:type="dxa"/>
            <w:shd w:val="clear" w:color="auto" w:fill="D9E2F3" w:themeFill="accent5" w:themeFillTint="33"/>
          </w:tcPr>
          <w:p w14:paraId="5F6D5944" w14:textId="5DA2B405" w:rsidR="00CB2D6B" w:rsidRDefault="00714D29" w:rsidP="001975F2">
            <w:r>
              <w:lastRenderedPageBreak/>
              <w:t>We have claimed this on every bid for over 20 years and it has always been fine. Our Indiana Dept of revenue number is 2560208 our Indiana workforce development number is 163443. There is no way to find out our Indiana Business Preference number on any website and the portal is currently down.</w:t>
            </w:r>
          </w:p>
        </w:tc>
      </w:tr>
    </w:tbl>
    <w:p w14:paraId="63B47D86" w14:textId="77777777" w:rsidR="005B4AA9" w:rsidRPr="00E371B1" w:rsidRDefault="005B4AA9" w:rsidP="005B4AA9"/>
    <w:sectPr w:rsidR="005B4AA9" w:rsidRPr="00E371B1" w:rsidSect="00132878">
      <w:headerReference w:type="default" r:id="rId9"/>
      <w:footerReference w:type="default" r:id="rId10"/>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FD569" w14:textId="77777777" w:rsidR="00CC1136" w:rsidRDefault="00CC1136" w:rsidP="00132878">
      <w:pPr>
        <w:spacing w:line="240" w:lineRule="auto"/>
      </w:pPr>
      <w:r>
        <w:separator/>
      </w:r>
    </w:p>
  </w:endnote>
  <w:endnote w:type="continuationSeparator" w:id="0">
    <w:p w14:paraId="69D39610" w14:textId="77777777" w:rsidR="00CC1136" w:rsidRDefault="00CC1136" w:rsidP="001328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0103397"/>
      <w:docPartObj>
        <w:docPartGallery w:val="Page Numbers (Bottom of Page)"/>
        <w:docPartUnique/>
      </w:docPartObj>
    </w:sdtPr>
    <w:sdtEndPr>
      <w:rPr>
        <w:sz w:val="20"/>
      </w:rPr>
    </w:sdtEndPr>
    <w:sdtContent>
      <w:sdt>
        <w:sdtPr>
          <w:id w:val="-1769616900"/>
          <w:docPartObj>
            <w:docPartGallery w:val="Page Numbers (Top of Page)"/>
            <w:docPartUnique/>
          </w:docPartObj>
        </w:sdtPr>
        <w:sdtEndPr>
          <w:rPr>
            <w:sz w:val="20"/>
          </w:rPr>
        </w:sdtEndPr>
        <w:sdtContent>
          <w:p w14:paraId="3292F7EF" w14:textId="77777777" w:rsidR="004944D6" w:rsidRPr="004944D6" w:rsidRDefault="004944D6" w:rsidP="004944D6">
            <w:pPr>
              <w:pStyle w:val="Footer"/>
              <w:jc w:val="right"/>
              <w:rPr>
                <w:sz w:val="12"/>
              </w:rPr>
            </w:pPr>
          </w:p>
          <w:p w14:paraId="4B3E4897" w14:textId="77777777" w:rsidR="004944D6" w:rsidRPr="004944D6" w:rsidRDefault="00CA19EA" w:rsidP="00CA19EA">
            <w:pPr>
              <w:pStyle w:val="Footer"/>
              <w:tabs>
                <w:tab w:val="left" w:pos="13395"/>
                <w:tab w:val="right" w:pos="14400"/>
              </w:tabs>
              <w:rPr>
                <w:sz w:val="20"/>
              </w:rPr>
            </w:pPr>
            <w:r>
              <w:rPr>
                <w:sz w:val="20"/>
              </w:rPr>
              <w:tab/>
            </w:r>
            <w:r>
              <w:rPr>
                <w:sz w:val="20"/>
              </w:rPr>
              <w:tab/>
            </w:r>
            <w:r>
              <w:rPr>
                <w:sz w:val="20"/>
              </w:rPr>
              <w:tab/>
            </w:r>
            <w:r>
              <w:rPr>
                <w:sz w:val="20"/>
              </w:rPr>
              <w:tab/>
            </w:r>
            <w:r w:rsidR="004944D6" w:rsidRPr="004944D6">
              <w:rPr>
                <w:sz w:val="20"/>
              </w:rPr>
              <w:t xml:space="preserve">Page </w:t>
            </w:r>
            <w:r w:rsidR="004944D6" w:rsidRPr="004944D6">
              <w:rPr>
                <w:b/>
                <w:bCs/>
                <w:sz w:val="20"/>
                <w:szCs w:val="24"/>
              </w:rPr>
              <w:fldChar w:fldCharType="begin"/>
            </w:r>
            <w:r w:rsidR="004944D6" w:rsidRPr="004944D6">
              <w:rPr>
                <w:b/>
                <w:bCs/>
                <w:sz w:val="20"/>
              </w:rPr>
              <w:instrText xml:space="preserve"> PAGE </w:instrText>
            </w:r>
            <w:r w:rsidR="004944D6" w:rsidRPr="004944D6">
              <w:rPr>
                <w:b/>
                <w:bCs/>
                <w:sz w:val="20"/>
                <w:szCs w:val="24"/>
              </w:rPr>
              <w:fldChar w:fldCharType="separate"/>
            </w:r>
            <w:r w:rsidR="00082C7C">
              <w:rPr>
                <w:b/>
                <w:bCs/>
                <w:noProof/>
                <w:sz w:val="20"/>
              </w:rPr>
              <w:t>2</w:t>
            </w:r>
            <w:r w:rsidR="004944D6" w:rsidRPr="004944D6">
              <w:rPr>
                <w:b/>
                <w:bCs/>
                <w:sz w:val="20"/>
                <w:szCs w:val="24"/>
              </w:rPr>
              <w:fldChar w:fldCharType="end"/>
            </w:r>
            <w:r w:rsidR="004944D6" w:rsidRPr="004944D6">
              <w:rPr>
                <w:sz w:val="20"/>
              </w:rPr>
              <w:t xml:space="preserve"> of </w:t>
            </w:r>
            <w:r w:rsidR="004944D6" w:rsidRPr="004944D6">
              <w:rPr>
                <w:b/>
                <w:bCs/>
                <w:sz w:val="20"/>
                <w:szCs w:val="24"/>
              </w:rPr>
              <w:fldChar w:fldCharType="begin"/>
            </w:r>
            <w:r w:rsidR="004944D6" w:rsidRPr="004944D6">
              <w:rPr>
                <w:b/>
                <w:bCs/>
                <w:sz w:val="20"/>
              </w:rPr>
              <w:instrText xml:space="preserve"> NUMPAGES  </w:instrText>
            </w:r>
            <w:r w:rsidR="004944D6" w:rsidRPr="004944D6">
              <w:rPr>
                <w:b/>
                <w:bCs/>
                <w:sz w:val="20"/>
                <w:szCs w:val="24"/>
              </w:rPr>
              <w:fldChar w:fldCharType="separate"/>
            </w:r>
            <w:r w:rsidR="00082C7C">
              <w:rPr>
                <w:b/>
                <w:bCs/>
                <w:noProof/>
                <w:sz w:val="20"/>
              </w:rPr>
              <w:t>2</w:t>
            </w:r>
            <w:r w:rsidR="004944D6" w:rsidRPr="004944D6">
              <w:rPr>
                <w:b/>
                <w:bCs/>
                <w:sz w:val="20"/>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47D8B" w14:textId="77777777" w:rsidR="00CC1136" w:rsidRDefault="00CC1136" w:rsidP="00132878">
      <w:pPr>
        <w:spacing w:line="240" w:lineRule="auto"/>
      </w:pPr>
      <w:r>
        <w:separator/>
      </w:r>
    </w:p>
  </w:footnote>
  <w:footnote w:type="continuationSeparator" w:id="0">
    <w:p w14:paraId="617FE7C5" w14:textId="77777777" w:rsidR="00CC1136" w:rsidRDefault="00CC1136" w:rsidP="0013287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5AF98" w14:textId="77777777" w:rsidR="00757B11" w:rsidRDefault="00757B11" w:rsidP="00757B11">
    <w:pPr>
      <w:pStyle w:val="Header"/>
      <w:jc w:val="center"/>
      <w:rPr>
        <w:b/>
        <w:smallCaps/>
        <w:u w:val="single"/>
      </w:rPr>
    </w:pPr>
    <w:r>
      <w:rPr>
        <w:b/>
        <w:smallCaps/>
        <w:u w:val="single"/>
      </w:rPr>
      <w:t>Negotiated BID # 385-22-70933 Clarifications (Round 1)</w:t>
    </w:r>
  </w:p>
  <w:p w14:paraId="05D5928E" w14:textId="77777777" w:rsidR="00132878" w:rsidRPr="00132878" w:rsidRDefault="00132878" w:rsidP="00132878">
    <w:pPr>
      <w:pStyle w:val="Header"/>
      <w:jc w:val="center"/>
      <w:rPr>
        <w:b/>
        <w:sz w:val="12"/>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B6B7E"/>
    <w:multiLevelType w:val="hybridMultilevel"/>
    <w:tmpl w:val="2C2050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80334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878"/>
    <w:rsid w:val="00021A9C"/>
    <w:rsid w:val="00044EEA"/>
    <w:rsid w:val="00056904"/>
    <w:rsid w:val="00082C7C"/>
    <w:rsid w:val="00132878"/>
    <w:rsid w:val="00140C74"/>
    <w:rsid w:val="001D35D0"/>
    <w:rsid w:val="001F43EF"/>
    <w:rsid w:val="002A0BAA"/>
    <w:rsid w:val="002C14BB"/>
    <w:rsid w:val="00336703"/>
    <w:rsid w:val="003A3985"/>
    <w:rsid w:val="003B46CA"/>
    <w:rsid w:val="003D50C7"/>
    <w:rsid w:val="00414D33"/>
    <w:rsid w:val="004944D6"/>
    <w:rsid w:val="005462A9"/>
    <w:rsid w:val="00582B16"/>
    <w:rsid w:val="00593863"/>
    <w:rsid w:val="005B4AA9"/>
    <w:rsid w:val="005C7BC1"/>
    <w:rsid w:val="005E02CB"/>
    <w:rsid w:val="005E60CD"/>
    <w:rsid w:val="00613D4B"/>
    <w:rsid w:val="00632E8C"/>
    <w:rsid w:val="00685FD0"/>
    <w:rsid w:val="00695E7C"/>
    <w:rsid w:val="006E55FC"/>
    <w:rsid w:val="00714D29"/>
    <w:rsid w:val="00757B11"/>
    <w:rsid w:val="007654F7"/>
    <w:rsid w:val="00766082"/>
    <w:rsid w:val="00774C81"/>
    <w:rsid w:val="007A3CBD"/>
    <w:rsid w:val="007E1AB9"/>
    <w:rsid w:val="007E72D1"/>
    <w:rsid w:val="007F7905"/>
    <w:rsid w:val="00804FA6"/>
    <w:rsid w:val="00867C4B"/>
    <w:rsid w:val="008755A1"/>
    <w:rsid w:val="008D7426"/>
    <w:rsid w:val="00901A5C"/>
    <w:rsid w:val="0092693A"/>
    <w:rsid w:val="00986504"/>
    <w:rsid w:val="009D764A"/>
    <w:rsid w:val="009E3CB4"/>
    <w:rsid w:val="00A15A8C"/>
    <w:rsid w:val="00A24F17"/>
    <w:rsid w:val="00A9381B"/>
    <w:rsid w:val="00AB4972"/>
    <w:rsid w:val="00AF4858"/>
    <w:rsid w:val="00B03739"/>
    <w:rsid w:val="00B17199"/>
    <w:rsid w:val="00B80BE2"/>
    <w:rsid w:val="00B96F3C"/>
    <w:rsid w:val="00BB589F"/>
    <w:rsid w:val="00BF3AFB"/>
    <w:rsid w:val="00C14FBF"/>
    <w:rsid w:val="00C43DF7"/>
    <w:rsid w:val="00C458ED"/>
    <w:rsid w:val="00C73E3A"/>
    <w:rsid w:val="00C81FE1"/>
    <w:rsid w:val="00C84BF6"/>
    <w:rsid w:val="00CA19EA"/>
    <w:rsid w:val="00CA57A4"/>
    <w:rsid w:val="00CB2D6B"/>
    <w:rsid w:val="00CB41E9"/>
    <w:rsid w:val="00CC1136"/>
    <w:rsid w:val="00E33417"/>
    <w:rsid w:val="00E371B1"/>
    <w:rsid w:val="00E51646"/>
    <w:rsid w:val="00E75454"/>
    <w:rsid w:val="00E86145"/>
    <w:rsid w:val="00E905B6"/>
    <w:rsid w:val="00FB4E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A64952"/>
  <w15:chartTrackingRefBased/>
  <w15:docId w15:val="{96D57219-7EC3-4A8A-A4BE-77C4C234F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sz w:val="24"/>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2878"/>
    <w:pPr>
      <w:tabs>
        <w:tab w:val="center" w:pos="4680"/>
        <w:tab w:val="right" w:pos="9360"/>
      </w:tabs>
      <w:spacing w:line="240" w:lineRule="auto"/>
    </w:pPr>
  </w:style>
  <w:style w:type="character" w:customStyle="1" w:styleId="HeaderChar">
    <w:name w:val="Header Char"/>
    <w:basedOn w:val="DefaultParagraphFont"/>
    <w:link w:val="Header"/>
    <w:uiPriority w:val="99"/>
    <w:rsid w:val="00132878"/>
  </w:style>
  <w:style w:type="paragraph" w:styleId="Footer">
    <w:name w:val="footer"/>
    <w:basedOn w:val="Normal"/>
    <w:link w:val="FooterChar"/>
    <w:uiPriority w:val="99"/>
    <w:unhideWhenUsed/>
    <w:rsid w:val="00132878"/>
    <w:pPr>
      <w:tabs>
        <w:tab w:val="center" w:pos="4680"/>
        <w:tab w:val="right" w:pos="9360"/>
      </w:tabs>
      <w:spacing w:line="240" w:lineRule="auto"/>
    </w:pPr>
  </w:style>
  <w:style w:type="character" w:customStyle="1" w:styleId="FooterChar">
    <w:name w:val="Footer Char"/>
    <w:basedOn w:val="DefaultParagraphFont"/>
    <w:link w:val="Footer"/>
    <w:uiPriority w:val="99"/>
    <w:rsid w:val="00132878"/>
  </w:style>
  <w:style w:type="table" w:styleId="TableGrid">
    <w:name w:val="Table Grid"/>
    <w:basedOn w:val="TableNormal"/>
    <w:uiPriority w:val="39"/>
    <w:rsid w:val="002A0BA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C7BC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BC1"/>
    <w:rPr>
      <w:rFonts w:ascii="Segoe UI" w:hAnsi="Segoe UI" w:cs="Segoe UI"/>
      <w:sz w:val="18"/>
      <w:szCs w:val="18"/>
    </w:rPr>
  </w:style>
  <w:style w:type="paragraph" w:styleId="ListParagraph">
    <w:name w:val="List Paragraph"/>
    <w:basedOn w:val="Normal"/>
    <w:uiPriority w:val="34"/>
    <w:qFormat/>
    <w:rsid w:val="00C43DF7"/>
    <w:pPr>
      <w:ind w:left="720"/>
      <w:contextualSpacing/>
    </w:pPr>
  </w:style>
  <w:style w:type="character" w:styleId="Hyperlink">
    <w:name w:val="Hyperlink"/>
    <w:basedOn w:val="DefaultParagraphFont"/>
    <w:uiPriority w:val="99"/>
    <w:unhideWhenUsed/>
    <w:rsid w:val="00774C81"/>
    <w:rPr>
      <w:color w:val="0563C1" w:themeColor="hyperlink"/>
      <w:u w:val="single"/>
    </w:rPr>
  </w:style>
  <w:style w:type="character" w:styleId="CommentReference">
    <w:name w:val="annotation reference"/>
    <w:basedOn w:val="DefaultParagraphFont"/>
    <w:uiPriority w:val="99"/>
    <w:semiHidden/>
    <w:unhideWhenUsed/>
    <w:rsid w:val="005E60CD"/>
    <w:rPr>
      <w:sz w:val="16"/>
      <w:szCs w:val="16"/>
    </w:rPr>
  </w:style>
  <w:style w:type="paragraph" w:styleId="CommentText">
    <w:name w:val="annotation text"/>
    <w:basedOn w:val="Normal"/>
    <w:link w:val="CommentTextChar"/>
    <w:uiPriority w:val="99"/>
    <w:unhideWhenUsed/>
    <w:rsid w:val="005E60CD"/>
    <w:pPr>
      <w:spacing w:line="240" w:lineRule="auto"/>
    </w:pPr>
    <w:rPr>
      <w:sz w:val="20"/>
    </w:rPr>
  </w:style>
  <w:style w:type="character" w:customStyle="1" w:styleId="CommentTextChar">
    <w:name w:val="Comment Text Char"/>
    <w:basedOn w:val="DefaultParagraphFont"/>
    <w:link w:val="CommentText"/>
    <w:uiPriority w:val="99"/>
    <w:rsid w:val="005E60CD"/>
    <w:rPr>
      <w:sz w:val="20"/>
    </w:rPr>
  </w:style>
  <w:style w:type="paragraph" w:styleId="CommentSubject">
    <w:name w:val="annotation subject"/>
    <w:basedOn w:val="CommentText"/>
    <w:next w:val="CommentText"/>
    <w:link w:val="CommentSubjectChar"/>
    <w:uiPriority w:val="99"/>
    <w:semiHidden/>
    <w:unhideWhenUsed/>
    <w:rsid w:val="005E60CD"/>
    <w:rPr>
      <w:b/>
      <w:bCs/>
    </w:rPr>
  </w:style>
  <w:style w:type="character" w:customStyle="1" w:styleId="CommentSubjectChar">
    <w:name w:val="Comment Subject Char"/>
    <w:basedOn w:val="CommentTextChar"/>
    <w:link w:val="CommentSubject"/>
    <w:uiPriority w:val="99"/>
    <w:semiHidden/>
    <w:rsid w:val="005E60CD"/>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5132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chittenden@idoa.IN.gov" TargetMode="External"/><Relationship Id="rId3" Type="http://schemas.openxmlformats.org/officeDocument/2006/relationships/settings" Target="settings.xml"/><Relationship Id="rId7" Type="http://schemas.openxmlformats.org/officeDocument/2006/relationships/hyperlink" Target="mailto:Achittenden@idoa.IN.go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618</Words>
  <Characters>3525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 Helmer IV | IDOA</dc:creator>
  <cp:keywords/>
  <dc:description/>
  <cp:lastModifiedBy>Jerry J</cp:lastModifiedBy>
  <cp:revision>2</cp:revision>
  <dcterms:created xsi:type="dcterms:W3CDTF">2022-07-14T17:11:00Z</dcterms:created>
  <dcterms:modified xsi:type="dcterms:W3CDTF">2022-07-14T17:11:00Z</dcterms:modified>
</cp:coreProperties>
</file>